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4EEF64" w14:textId="5A5B44A4" w:rsidR="00AA582F" w:rsidRPr="00FB3C9B" w:rsidRDefault="00AA582F" w:rsidP="00FB3C9B">
      <w:pPr>
        <w:spacing w:after="0"/>
        <w:rPr>
          <w:rFonts w:cstheme="minorHAnsi"/>
          <w:sz w:val="24"/>
          <w:szCs w:val="24"/>
        </w:rPr>
      </w:pPr>
      <w:r w:rsidRPr="00FB3C9B">
        <w:rPr>
          <w:rFonts w:cstheme="minorHAnsi"/>
          <w:sz w:val="24"/>
          <w:szCs w:val="24"/>
        </w:rPr>
        <w:t>L.dz.</w:t>
      </w:r>
      <w:r w:rsidR="00330EF7">
        <w:rPr>
          <w:rFonts w:cstheme="minorHAnsi"/>
          <w:sz w:val="24"/>
          <w:szCs w:val="24"/>
        </w:rPr>
        <w:t>600</w:t>
      </w:r>
      <w:r w:rsidR="00EF7C62">
        <w:rPr>
          <w:rFonts w:cstheme="minorHAnsi"/>
          <w:sz w:val="24"/>
          <w:szCs w:val="24"/>
        </w:rPr>
        <w:t xml:space="preserve">/0.1/2026                    </w:t>
      </w:r>
      <w:r w:rsidRPr="00FB3C9B">
        <w:rPr>
          <w:rFonts w:cstheme="minorHAnsi"/>
          <w:sz w:val="24"/>
          <w:szCs w:val="24"/>
        </w:rPr>
        <w:t xml:space="preserve">                                                 Bielsko-Biała, dnia </w:t>
      </w:r>
      <w:r w:rsidR="00CB5658">
        <w:rPr>
          <w:rFonts w:cstheme="minorHAnsi"/>
          <w:sz w:val="24"/>
          <w:szCs w:val="24"/>
        </w:rPr>
        <w:t>13</w:t>
      </w:r>
      <w:r w:rsidRPr="00FB3C9B">
        <w:rPr>
          <w:rFonts w:cstheme="minorHAnsi"/>
          <w:sz w:val="24"/>
          <w:szCs w:val="24"/>
        </w:rPr>
        <w:t>.0</w:t>
      </w:r>
      <w:r w:rsidR="00FB3C9B">
        <w:rPr>
          <w:rFonts w:cstheme="minorHAnsi"/>
          <w:sz w:val="24"/>
          <w:szCs w:val="24"/>
        </w:rPr>
        <w:t>4</w:t>
      </w:r>
      <w:r w:rsidRPr="00FB3C9B">
        <w:rPr>
          <w:rFonts w:cstheme="minorHAnsi"/>
          <w:sz w:val="24"/>
          <w:szCs w:val="24"/>
        </w:rPr>
        <w:t>.202</w:t>
      </w:r>
      <w:r w:rsidR="00FB3C9B">
        <w:rPr>
          <w:rFonts w:cstheme="minorHAnsi"/>
          <w:sz w:val="24"/>
          <w:szCs w:val="24"/>
        </w:rPr>
        <w:t>6</w:t>
      </w:r>
      <w:r w:rsidRPr="00FB3C9B">
        <w:rPr>
          <w:rFonts w:cstheme="minorHAnsi"/>
          <w:sz w:val="24"/>
          <w:szCs w:val="24"/>
        </w:rPr>
        <w:t xml:space="preserve"> r.</w:t>
      </w:r>
    </w:p>
    <w:p w14:paraId="3542C052" w14:textId="54E528D0" w:rsidR="00AA582F" w:rsidRPr="00FB3C9B" w:rsidRDefault="00AA582F" w:rsidP="00FB3C9B">
      <w:pPr>
        <w:spacing w:after="0"/>
        <w:rPr>
          <w:rFonts w:cstheme="minorHAnsi"/>
          <w:sz w:val="24"/>
          <w:szCs w:val="24"/>
        </w:rPr>
      </w:pPr>
      <w:r w:rsidRPr="00FB3C9B">
        <w:rPr>
          <w:rFonts w:cstheme="minorHAnsi"/>
          <w:sz w:val="24"/>
          <w:szCs w:val="24"/>
        </w:rPr>
        <w:t xml:space="preserve">NASZ ZNAK: </w:t>
      </w:r>
      <w:r w:rsidR="0042202B">
        <w:rPr>
          <w:rFonts w:cstheme="minorHAnsi"/>
          <w:sz w:val="24"/>
          <w:szCs w:val="24"/>
        </w:rPr>
        <w:t>St.021-</w:t>
      </w:r>
      <w:r w:rsidR="00EF7C62">
        <w:rPr>
          <w:rFonts w:cstheme="minorHAnsi"/>
          <w:sz w:val="24"/>
          <w:szCs w:val="24"/>
        </w:rPr>
        <w:t xml:space="preserve"> </w:t>
      </w:r>
      <w:r w:rsidR="00330EF7">
        <w:rPr>
          <w:rFonts w:cstheme="minorHAnsi"/>
          <w:sz w:val="24"/>
          <w:szCs w:val="24"/>
        </w:rPr>
        <w:t>6</w:t>
      </w:r>
      <w:r w:rsidR="00EF7C62">
        <w:rPr>
          <w:rFonts w:cstheme="minorHAnsi"/>
          <w:sz w:val="24"/>
          <w:szCs w:val="24"/>
        </w:rPr>
        <w:t>/</w:t>
      </w:r>
      <w:r w:rsidR="0042202B">
        <w:rPr>
          <w:rFonts w:cstheme="minorHAnsi"/>
          <w:sz w:val="24"/>
          <w:szCs w:val="24"/>
        </w:rPr>
        <w:t>26</w:t>
      </w:r>
    </w:p>
    <w:p w14:paraId="5CD8E054" w14:textId="77777777" w:rsidR="00AA582F" w:rsidRPr="00FB3C9B" w:rsidRDefault="00AA582F" w:rsidP="00FB3C9B">
      <w:pPr>
        <w:spacing w:after="0"/>
        <w:rPr>
          <w:rFonts w:cstheme="minorHAnsi"/>
          <w:sz w:val="24"/>
          <w:szCs w:val="24"/>
        </w:rPr>
      </w:pPr>
    </w:p>
    <w:p w14:paraId="0722EEDB" w14:textId="77777777" w:rsidR="00AA582F" w:rsidRPr="00FB3C9B" w:rsidRDefault="00AA582F" w:rsidP="00FB3C9B">
      <w:pPr>
        <w:spacing w:after="0"/>
        <w:rPr>
          <w:rFonts w:cstheme="minorHAnsi"/>
          <w:sz w:val="24"/>
          <w:szCs w:val="24"/>
        </w:rPr>
      </w:pPr>
    </w:p>
    <w:p w14:paraId="6231F018" w14:textId="2DEC3C92" w:rsidR="00AA582F" w:rsidRPr="00FB3C9B" w:rsidRDefault="00AA582F" w:rsidP="00FB3C9B">
      <w:pPr>
        <w:spacing w:after="0"/>
        <w:jc w:val="center"/>
        <w:rPr>
          <w:rFonts w:cstheme="minorHAnsi"/>
          <w:b/>
          <w:sz w:val="24"/>
          <w:szCs w:val="24"/>
        </w:rPr>
      </w:pPr>
      <w:r w:rsidRPr="00FB3C9B">
        <w:rPr>
          <w:rFonts w:cstheme="minorHAnsi"/>
          <w:b/>
          <w:sz w:val="24"/>
          <w:szCs w:val="24"/>
        </w:rPr>
        <w:t xml:space="preserve">Zarządzenie nr </w:t>
      </w:r>
      <w:r w:rsidR="00330EF7">
        <w:rPr>
          <w:rFonts w:cstheme="minorHAnsi"/>
          <w:b/>
          <w:sz w:val="24"/>
          <w:szCs w:val="24"/>
        </w:rPr>
        <w:t>6</w:t>
      </w:r>
      <w:r w:rsidRPr="00FB3C9B">
        <w:rPr>
          <w:rFonts w:cstheme="minorHAnsi"/>
          <w:b/>
          <w:sz w:val="24"/>
          <w:szCs w:val="24"/>
        </w:rPr>
        <w:t>/202</w:t>
      </w:r>
      <w:r w:rsidR="00FB3C9B">
        <w:rPr>
          <w:rFonts w:cstheme="minorHAnsi"/>
          <w:b/>
          <w:sz w:val="24"/>
          <w:szCs w:val="24"/>
        </w:rPr>
        <w:t>6</w:t>
      </w:r>
    </w:p>
    <w:p w14:paraId="30D4ACD3" w14:textId="6BB969FE" w:rsidR="00AA582F" w:rsidRPr="00FB3C9B" w:rsidRDefault="00AA582F" w:rsidP="00FB3C9B">
      <w:pPr>
        <w:spacing w:after="0"/>
        <w:jc w:val="center"/>
        <w:rPr>
          <w:rFonts w:cstheme="minorHAnsi"/>
          <w:b/>
          <w:sz w:val="24"/>
          <w:szCs w:val="24"/>
        </w:rPr>
      </w:pPr>
      <w:r w:rsidRPr="00FB3C9B">
        <w:rPr>
          <w:rFonts w:cstheme="minorHAnsi"/>
          <w:b/>
          <w:sz w:val="24"/>
          <w:szCs w:val="24"/>
        </w:rPr>
        <w:t xml:space="preserve">Dyrektora Muzeum Historycznego w Bielsku-Białej </w:t>
      </w:r>
    </w:p>
    <w:p w14:paraId="69F6E7E7" w14:textId="77777777" w:rsidR="00AA582F" w:rsidRPr="00FB3C9B" w:rsidRDefault="00AA582F" w:rsidP="00FB3C9B">
      <w:pPr>
        <w:spacing w:after="0"/>
        <w:jc w:val="center"/>
        <w:rPr>
          <w:rFonts w:cstheme="minorHAnsi"/>
          <w:b/>
          <w:sz w:val="24"/>
          <w:szCs w:val="24"/>
        </w:rPr>
      </w:pPr>
      <w:r w:rsidRPr="00FB3C9B">
        <w:rPr>
          <w:rFonts w:cstheme="minorHAnsi"/>
          <w:b/>
          <w:sz w:val="24"/>
          <w:szCs w:val="24"/>
        </w:rPr>
        <w:t>w sprawie udostępniania zbiorów do celów innych niż zwiedzanie.</w:t>
      </w:r>
    </w:p>
    <w:p w14:paraId="5D080C2C" w14:textId="77777777" w:rsidR="00AA582F" w:rsidRPr="00FB3C9B" w:rsidRDefault="00AA582F" w:rsidP="00FB3C9B">
      <w:pPr>
        <w:spacing w:after="0"/>
        <w:rPr>
          <w:rFonts w:cstheme="minorHAnsi"/>
          <w:sz w:val="24"/>
          <w:szCs w:val="24"/>
        </w:rPr>
      </w:pPr>
    </w:p>
    <w:p w14:paraId="18C7D000" w14:textId="4BF1FF2A" w:rsidR="00AA582F" w:rsidRPr="00FB3C9B" w:rsidRDefault="00AA582F" w:rsidP="00FB3C9B">
      <w:pPr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FB3C9B">
        <w:rPr>
          <w:rFonts w:cstheme="minorHAnsi"/>
          <w:sz w:val="24"/>
          <w:szCs w:val="24"/>
        </w:rPr>
        <w:t>Na podstawie Ustawy o muzeach z dnia 21.11.1996 r., art. 25 Muzeum pobiera opłaty za przygotowanie i udostępnienie zbiorów do celów innych niż zwiedzanie</w:t>
      </w:r>
      <w:r w:rsidR="00FB3C9B">
        <w:rPr>
          <w:rFonts w:cstheme="minorHAnsi"/>
          <w:sz w:val="24"/>
          <w:szCs w:val="24"/>
        </w:rPr>
        <w:t>.</w:t>
      </w:r>
    </w:p>
    <w:p w14:paraId="44834593" w14:textId="77777777" w:rsidR="00AA582F" w:rsidRPr="00FB3C9B" w:rsidRDefault="00AA582F" w:rsidP="00FB3C9B">
      <w:pPr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FB3C9B">
        <w:rPr>
          <w:rFonts w:cstheme="minorHAnsi"/>
          <w:sz w:val="24"/>
          <w:szCs w:val="24"/>
        </w:rPr>
        <w:t>Wysokość opłat, o których mowa w w/w Ustawie o muzeach z dnia 21.11.1996 r., art. 25 ust. 1, ustala dyrektor Muzeum. W uzasadnionych przypadkach dyrektor Muzeum może ustalić opłatę ulgową lub zwolnić z opłaty.</w:t>
      </w:r>
    </w:p>
    <w:p w14:paraId="7B10ED5E" w14:textId="77777777" w:rsidR="00AA582F" w:rsidRPr="00FB3C9B" w:rsidRDefault="00AA582F" w:rsidP="00FB3C9B">
      <w:pPr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FB3C9B">
        <w:rPr>
          <w:rFonts w:cstheme="minorHAnsi"/>
          <w:sz w:val="24"/>
          <w:szCs w:val="24"/>
        </w:rPr>
        <w:t>Nie pobiera się opłat za wypożyczenia muzealiów między muzeami krajowymi oraz, pod warunkiem wzajemności, między muzeami z siedzibą w państwach członkowskich Unii Europejskiej, Konfederacji Szwajcarskiej oraz w państwach członkowskich Europejskiego Porozumienia o Wolnym Handlu (EFTA) – stron umowy o Europejskim Obszarze Gospodarczym.</w:t>
      </w:r>
    </w:p>
    <w:p w14:paraId="536F2E9A" w14:textId="77777777" w:rsidR="00AA582F" w:rsidRPr="00FB3C9B" w:rsidRDefault="00AA582F" w:rsidP="00FB3C9B">
      <w:pPr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FB3C9B">
        <w:rPr>
          <w:rFonts w:cstheme="minorHAnsi"/>
          <w:sz w:val="24"/>
          <w:szCs w:val="24"/>
        </w:rPr>
        <w:t xml:space="preserve">Zasady udostępniania obiektów muzealnych do fotografowania i skanowania wraz </w:t>
      </w:r>
      <w:r w:rsidRPr="00FB3C9B">
        <w:rPr>
          <w:rFonts w:cstheme="minorHAnsi"/>
          <w:sz w:val="24"/>
          <w:szCs w:val="24"/>
        </w:rPr>
        <w:br/>
        <w:t xml:space="preserve">z cennikiem opłat za niektóre usługi świadczone przez Muzeum Historyczne </w:t>
      </w:r>
      <w:r w:rsidRPr="00FB3C9B">
        <w:rPr>
          <w:rFonts w:cstheme="minorHAnsi"/>
          <w:sz w:val="24"/>
          <w:szCs w:val="24"/>
        </w:rPr>
        <w:br/>
        <w:t xml:space="preserve">w Bielsku-Białej stanowi załącznik nr 1 do niniejszego zarządzenia.                                   </w:t>
      </w:r>
    </w:p>
    <w:p w14:paraId="6B5BA2BC" w14:textId="77777777" w:rsidR="00AA582F" w:rsidRPr="00FB3C9B" w:rsidRDefault="00AA582F" w:rsidP="00FB3C9B">
      <w:pPr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FB3C9B">
        <w:rPr>
          <w:rFonts w:cstheme="minorHAnsi"/>
          <w:sz w:val="24"/>
          <w:szCs w:val="24"/>
        </w:rPr>
        <w:t>Odpłatności za wypożyczenie zbiorów nie podlegają współcześnie tworzący artyści wypożyczający swoje dzieła dla celów wystawienniczych.</w:t>
      </w:r>
    </w:p>
    <w:p w14:paraId="357EE981" w14:textId="77777777" w:rsidR="00AA582F" w:rsidRPr="00FB3C9B" w:rsidRDefault="00AA582F" w:rsidP="00FB3C9B">
      <w:pPr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FB3C9B">
        <w:rPr>
          <w:rFonts w:cstheme="minorHAnsi"/>
          <w:sz w:val="24"/>
          <w:szCs w:val="24"/>
        </w:rPr>
        <w:t>Opłata za usługi pobierana jest przed realizacją zlecenia.</w:t>
      </w:r>
    </w:p>
    <w:p w14:paraId="4A6D8D79" w14:textId="77777777" w:rsidR="00EF7C62" w:rsidRDefault="00AA582F" w:rsidP="00EF7C62">
      <w:pPr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FB3C9B">
        <w:rPr>
          <w:rFonts w:cstheme="minorHAnsi"/>
          <w:sz w:val="24"/>
          <w:szCs w:val="24"/>
        </w:rPr>
        <w:t>W przypadku usług nieobjętych zarządzeniem, wszelkie decyzje podejmuje Dyrektor Muzeum.</w:t>
      </w:r>
    </w:p>
    <w:p w14:paraId="01B68FBE" w14:textId="77777777" w:rsidR="00EF7C62" w:rsidRDefault="00AA582F" w:rsidP="00EF7C62">
      <w:pPr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EF7C62">
        <w:rPr>
          <w:rFonts w:cstheme="minorHAnsi"/>
          <w:sz w:val="24"/>
          <w:szCs w:val="24"/>
        </w:rPr>
        <w:t xml:space="preserve">Traci moc Zarządzenie </w:t>
      </w:r>
      <w:r w:rsidR="00EF7C62" w:rsidRPr="00EF7C62">
        <w:rPr>
          <w:rFonts w:cstheme="minorHAnsi"/>
          <w:sz w:val="24"/>
          <w:szCs w:val="24"/>
        </w:rPr>
        <w:t>Nr 28/2020  Dyrektora Muzeum Historycznego w Bielsku-Białej z dnia 26.08.2020</w:t>
      </w:r>
      <w:r w:rsidR="00EF7C62">
        <w:rPr>
          <w:rFonts w:cstheme="minorHAnsi"/>
          <w:sz w:val="24"/>
          <w:szCs w:val="24"/>
        </w:rPr>
        <w:t xml:space="preserve"> r.</w:t>
      </w:r>
    </w:p>
    <w:p w14:paraId="7DDF1DA0" w14:textId="393357A8" w:rsidR="00AA582F" w:rsidRPr="00EF7C62" w:rsidRDefault="00AA582F" w:rsidP="00EF7C62">
      <w:pPr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EF7C62">
        <w:rPr>
          <w:rFonts w:cstheme="minorHAnsi"/>
          <w:sz w:val="24"/>
          <w:szCs w:val="24"/>
        </w:rPr>
        <w:t>Zarządzenie wchodzi w życie z dniem ogłoszenia.</w:t>
      </w:r>
    </w:p>
    <w:p w14:paraId="16E71F77" w14:textId="30FF98E9" w:rsidR="00CB5658" w:rsidRDefault="00CB5658" w:rsidP="00FB3C9B">
      <w:pPr>
        <w:spacing w:after="0"/>
        <w:rPr>
          <w:rFonts w:cstheme="minorHAnsi"/>
          <w:sz w:val="24"/>
          <w:szCs w:val="24"/>
        </w:rPr>
      </w:pPr>
    </w:p>
    <w:p w14:paraId="11E13229" w14:textId="77777777" w:rsidR="00EF7C62" w:rsidRDefault="00EF7C62" w:rsidP="00FB3C9B">
      <w:pPr>
        <w:spacing w:after="0"/>
        <w:rPr>
          <w:rFonts w:cstheme="minorHAnsi"/>
          <w:sz w:val="24"/>
          <w:szCs w:val="24"/>
        </w:rPr>
      </w:pPr>
    </w:p>
    <w:p w14:paraId="5D0FBF9F" w14:textId="252EFE86" w:rsidR="00AA582F" w:rsidRPr="00FB3C9B" w:rsidRDefault="00AA582F" w:rsidP="00FB3C9B">
      <w:pPr>
        <w:spacing w:after="0"/>
        <w:rPr>
          <w:rFonts w:cstheme="minorHAnsi"/>
          <w:i/>
          <w:sz w:val="24"/>
          <w:szCs w:val="24"/>
          <w:u w:val="single"/>
        </w:rPr>
      </w:pPr>
      <w:r w:rsidRPr="00FB3C9B">
        <w:rPr>
          <w:rFonts w:cstheme="minorHAnsi"/>
          <w:i/>
          <w:sz w:val="24"/>
          <w:szCs w:val="24"/>
          <w:u w:val="single"/>
        </w:rPr>
        <w:t>Do wiadomości:</w:t>
      </w:r>
    </w:p>
    <w:p w14:paraId="202F0FEC" w14:textId="77777777" w:rsidR="00AA582F" w:rsidRPr="00CB5658" w:rsidRDefault="00AA582F" w:rsidP="00FB3C9B">
      <w:pPr>
        <w:numPr>
          <w:ilvl w:val="1"/>
          <w:numId w:val="2"/>
        </w:numPr>
        <w:tabs>
          <w:tab w:val="clear" w:pos="1440"/>
          <w:tab w:val="num" w:pos="540"/>
        </w:tabs>
        <w:spacing w:after="0"/>
        <w:rPr>
          <w:rFonts w:cstheme="minorHAnsi"/>
          <w:sz w:val="20"/>
          <w:szCs w:val="20"/>
        </w:rPr>
      </w:pPr>
      <w:r w:rsidRPr="00CB5658">
        <w:rPr>
          <w:rFonts w:cstheme="minorHAnsi"/>
          <w:sz w:val="20"/>
          <w:szCs w:val="20"/>
        </w:rPr>
        <w:t>Dział Finansowo-Księgowy</w:t>
      </w:r>
    </w:p>
    <w:p w14:paraId="4882954B" w14:textId="77777777" w:rsidR="00AA582F" w:rsidRPr="00CB5658" w:rsidRDefault="00AA582F" w:rsidP="00FB3C9B">
      <w:pPr>
        <w:numPr>
          <w:ilvl w:val="1"/>
          <w:numId w:val="2"/>
        </w:numPr>
        <w:tabs>
          <w:tab w:val="clear" w:pos="1440"/>
          <w:tab w:val="num" w:pos="540"/>
        </w:tabs>
        <w:spacing w:after="0"/>
        <w:rPr>
          <w:rFonts w:cstheme="minorHAnsi"/>
          <w:sz w:val="20"/>
          <w:szCs w:val="20"/>
        </w:rPr>
      </w:pPr>
      <w:r w:rsidRPr="00CB5658">
        <w:rPr>
          <w:rFonts w:cstheme="minorHAnsi"/>
          <w:sz w:val="20"/>
          <w:szCs w:val="20"/>
        </w:rPr>
        <w:t>Dział Archeologii</w:t>
      </w:r>
    </w:p>
    <w:p w14:paraId="54A63FCD" w14:textId="77777777" w:rsidR="00AA582F" w:rsidRPr="00CB5658" w:rsidRDefault="00AA582F" w:rsidP="00FB3C9B">
      <w:pPr>
        <w:numPr>
          <w:ilvl w:val="1"/>
          <w:numId w:val="2"/>
        </w:numPr>
        <w:tabs>
          <w:tab w:val="clear" w:pos="1440"/>
          <w:tab w:val="num" w:pos="540"/>
        </w:tabs>
        <w:spacing w:after="0"/>
        <w:rPr>
          <w:rFonts w:cstheme="minorHAnsi"/>
          <w:sz w:val="20"/>
          <w:szCs w:val="20"/>
        </w:rPr>
      </w:pPr>
      <w:r w:rsidRPr="00CB5658">
        <w:rPr>
          <w:rFonts w:cstheme="minorHAnsi"/>
          <w:sz w:val="20"/>
          <w:szCs w:val="20"/>
        </w:rPr>
        <w:t>Dział Etnografii</w:t>
      </w:r>
    </w:p>
    <w:p w14:paraId="08EA8859" w14:textId="77777777" w:rsidR="00AA582F" w:rsidRPr="00CB5658" w:rsidRDefault="00AA582F" w:rsidP="00FB3C9B">
      <w:pPr>
        <w:numPr>
          <w:ilvl w:val="1"/>
          <w:numId w:val="2"/>
        </w:numPr>
        <w:tabs>
          <w:tab w:val="clear" w:pos="1440"/>
          <w:tab w:val="num" w:pos="540"/>
        </w:tabs>
        <w:spacing w:after="0"/>
        <w:rPr>
          <w:rFonts w:cstheme="minorHAnsi"/>
          <w:sz w:val="20"/>
          <w:szCs w:val="20"/>
        </w:rPr>
      </w:pPr>
      <w:r w:rsidRPr="00CB5658">
        <w:rPr>
          <w:rFonts w:cstheme="minorHAnsi"/>
          <w:sz w:val="20"/>
          <w:szCs w:val="20"/>
        </w:rPr>
        <w:t>Dział Sztuki i Rzemiosła Artystycznego</w:t>
      </w:r>
    </w:p>
    <w:p w14:paraId="287D6EE3" w14:textId="77777777" w:rsidR="00AA582F" w:rsidRPr="00CB5658" w:rsidRDefault="00AA582F" w:rsidP="00FB3C9B">
      <w:pPr>
        <w:numPr>
          <w:ilvl w:val="1"/>
          <w:numId w:val="2"/>
        </w:numPr>
        <w:tabs>
          <w:tab w:val="clear" w:pos="1440"/>
          <w:tab w:val="num" w:pos="540"/>
        </w:tabs>
        <w:spacing w:after="0"/>
        <w:rPr>
          <w:rFonts w:cstheme="minorHAnsi"/>
          <w:sz w:val="20"/>
          <w:szCs w:val="20"/>
        </w:rPr>
      </w:pPr>
      <w:r w:rsidRPr="00CB5658">
        <w:rPr>
          <w:rFonts w:cstheme="minorHAnsi"/>
          <w:sz w:val="20"/>
          <w:szCs w:val="20"/>
        </w:rPr>
        <w:t>Dział Historii</w:t>
      </w:r>
    </w:p>
    <w:p w14:paraId="6F13C8EA" w14:textId="77777777" w:rsidR="00AA582F" w:rsidRPr="00CB5658" w:rsidRDefault="00AA582F" w:rsidP="00FB3C9B">
      <w:pPr>
        <w:numPr>
          <w:ilvl w:val="1"/>
          <w:numId w:val="2"/>
        </w:numPr>
        <w:tabs>
          <w:tab w:val="clear" w:pos="1440"/>
          <w:tab w:val="num" w:pos="540"/>
        </w:tabs>
        <w:spacing w:after="0"/>
        <w:rPr>
          <w:rFonts w:cstheme="minorHAnsi"/>
          <w:sz w:val="20"/>
          <w:szCs w:val="20"/>
        </w:rPr>
      </w:pPr>
      <w:r w:rsidRPr="00CB5658">
        <w:rPr>
          <w:rFonts w:cstheme="minorHAnsi"/>
          <w:sz w:val="20"/>
          <w:szCs w:val="20"/>
        </w:rPr>
        <w:t>Biblioteka Fachowa</w:t>
      </w:r>
    </w:p>
    <w:p w14:paraId="650F99AA" w14:textId="77777777" w:rsidR="00AA582F" w:rsidRPr="00CB5658" w:rsidRDefault="00AA582F" w:rsidP="00FB3C9B">
      <w:pPr>
        <w:numPr>
          <w:ilvl w:val="1"/>
          <w:numId w:val="2"/>
        </w:numPr>
        <w:tabs>
          <w:tab w:val="clear" w:pos="1440"/>
          <w:tab w:val="num" w:pos="540"/>
        </w:tabs>
        <w:spacing w:after="0"/>
        <w:rPr>
          <w:rFonts w:cstheme="minorHAnsi"/>
          <w:sz w:val="20"/>
          <w:szCs w:val="20"/>
        </w:rPr>
      </w:pPr>
      <w:r w:rsidRPr="00CB5658">
        <w:rPr>
          <w:rFonts w:cstheme="minorHAnsi"/>
          <w:sz w:val="20"/>
          <w:szCs w:val="20"/>
        </w:rPr>
        <w:t>Pracownia Konserwatorska</w:t>
      </w:r>
    </w:p>
    <w:p w14:paraId="2286F4E3" w14:textId="77777777" w:rsidR="00AA582F" w:rsidRPr="00CB5658" w:rsidRDefault="00AA582F" w:rsidP="00FB3C9B">
      <w:pPr>
        <w:numPr>
          <w:ilvl w:val="1"/>
          <w:numId w:val="2"/>
        </w:numPr>
        <w:tabs>
          <w:tab w:val="clear" w:pos="1440"/>
          <w:tab w:val="num" w:pos="540"/>
        </w:tabs>
        <w:spacing w:after="0"/>
        <w:rPr>
          <w:rFonts w:cstheme="minorHAnsi"/>
          <w:sz w:val="20"/>
          <w:szCs w:val="20"/>
        </w:rPr>
      </w:pPr>
      <w:r w:rsidRPr="00CB5658">
        <w:rPr>
          <w:rFonts w:cstheme="minorHAnsi"/>
          <w:sz w:val="20"/>
          <w:szCs w:val="20"/>
        </w:rPr>
        <w:t xml:space="preserve">Dział Wydawniczy </w:t>
      </w:r>
    </w:p>
    <w:p w14:paraId="2E6D720C" w14:textId="77777777" w:rsidR="00AA582F" w:rsidRPr="00CB5658" w:rsidRDefault="00AA582F" w:rsidP="00FB3C9B">
      <w:pPr>
        <w:numPr>
          <w:ilvl w:val="1"/>
          <w:numId w:val="2"/>
        </w:numPr>
        <w:tabs>
          <w:tab w:val="clear" w:pos="1440"/>
          <w:tab w:val="num" w:pos="540"/>
        </w:tabs>
        <w:spacing w:after="0"/>
        <w:rPr>
          <w:rFonts w:cstheme="minorHAnsi"/>
          <w:sz w:val="20"/>
          <w:szCs w:val="20"/>
        </w:rPr>
      </w:pPr>
      <w:r w:rsidRPr="00CB5658">
        <w:rPr>
          <w:rFonts w:cstheme="minorHAnsi"/>
          <w:sz w:val="20"/>
          <w:szCs w:val="20"/>
        </w:rPr>
        <w:t xml:space="preserve">Specjalista IT </w:t>
      </w:r>
    </w:p>
    <w:p w14:paraId="37BCF813" w14:textId="77777777" w:rsidR="00AA582F" w:rsidRPr="00CB5658" w:rsidRDefault="00AA582F" w:rsidP="00FB3C9B">
      <w:pPr>
        <w:numPr>
          <w:ilvl w:val="1"/>
          <w:numId w:val="2"/>
        </w:numPr>
        <w:tabs>
          <w:tab w:val="clear" w:pos="1440"/>
          <w:tab w:val="num" w:pos="540"/>
        </w:tabs>
        <w:spacing w:after="0"/>
        <w:rPr>
          <w:rFonts w:cstheme="minorHAnsi"/>
          <w:sz w:val="20"/>
          <w:szCs w:val="20"/>
        </w:rPr>
      </w:pPr>
      <w:r w:rsidRPr="00CB5658">
        <w:rPr>
          <w:rFonts w:cstheme="minorHAnsi"/>
          <w:sz w:val="20"/>
          <w:szCs w:val="20"/>
        </w:rPr>
        <w:t>Kierownik Starej Fabryki</w:t>
      </w:r>
    </w:p>
    <w:p w14:paraId="6785AFD7" w14:textId="77777777" w:rsidR="00AA582F" w:rsidRPr="00CB5658" w:rsidRDefault="00AA582F" w:rsidP="00FB3C9B">
      <w:pPr>
        <w:numPr>
          <w:ilvl w:val="1"/>
          <w:numId w:val="2"/>
        </w:numPr>
        <w:tabs>
          <w:tab w:val="clear" w:pos="1440"/>
          <w:tab w:val="num" w:pos="540"/>
        </w:tabs>
        <w:spacing w:after="0"/>
        <w:rPr>
          <w:rFonts w:cstheme="minorHAnsi"/>
          <w:sz w:val="20"/>
          <w:szCs w:val="20"/>
        </w:rPr>
      </w:pPr>
      <w:r w:rsidRPr="00CB5658">
        <w:rPr>
          <w:rFonts w:cstheme="minorHAnsi"/>
          <w:sz w:val="20"/>
          <w:szCs w:val="20"/>
        </w:rPr>
        <w:t>A/a</w:t>
      </w:r>
      <w:bookmarkStart w:id="0" w:name="_GoBack"/>
      <w:bookmarkEnd w:id="0"/>
    </w:p>
    <w:p w14:paraId="0EB7BB20" w14:textId="77777777" w:rsidR="00AA582F" w:rsidRPr="00FB3C9B" w:rsidRDefault="00AA582F" w:rsidP="00FB3C9B">
      <w:pPr>
        <w:spacing w:after="0"/>
        <w:rPr>
          <w:rFonts w:cstheme="minorHAnsi"/>
          <w:sz w:val="24"/>
          <w:szCs w:val="24"/>
        </w:rPr>
      </w:pPr>
    </w:p>
    <w:p w14:paraId="3992834E" w14:textId="316EF88A" w:rsidR="00AA582F" w:rsidRPr="00FB3C9B" w:rsidRDefault="00AA582F" w:rsidP="00FB3C9B">
      <w:pPr>
        <w:spacing w:after="0"/>
        <w:rPr>
          <w:rFonts w:cstheme="minorHAnsi"/>
          <w:sz w:val="24"/>
          <w:szCs w:val="24"/>
        </w:rPr>
      </w:pPr>
      <w:r w:rsidRPr="00FB3C9B">
        <w:rPr>
          <w:rFonts w:cstheme="minorHAnsi"/>
          <w:sz w:val="24"/>
          <w:szCs w:val="24"/>
        </w:rPr>
        <w:t xml:space="preserve">Załącznik Nr 1 do Zarządzenia Nr </w:t>
      </w:r>
      <w:r w:rsidR="00330EF7">
        <w:rPr>
          <w:rFonts w:cstheme="minorHAnsi"/>
          <w:sz w:val="24"/>
          <w:szCs w:val="24"/>
        </w:rPr>
        <w:t>6</w:t>
      </w:r>
      <w:r w:rsidR="00EF7C62">
        <w:rPr>
          <w:rFonts w:cstheme="minorHAnsi"/>
          <w:sz w:val="24"/>
          <w:szCs w:val="24"/>
        </w:rPr>
        <w:t>/2026</w:t>
      </w:r>
    </w:p>
    <w:p w14:paraId="44C42885" w14:textId="77777777" w:rsidR="00AA582F" w:rsidRPr="00FB3C9B" w:rsidRDefault="00AA582F" w:rsidP="00FB3C9B">
      <w:pPr>
        <w:spacing w:after="0"/>
        <w:rPr>
          <w:rFonts w:cstheme="minorHAnsi"/>
          <w:sz w:val="24"/>
          <w:szCs w:val="24"/>
        </w:rPr>
      </w:pPr>
      <w:r w:rsidRPr="00FB3C9B">
        <w:rPr>
          <w:rFonts w:cstheme="minorHAnsi"/>
          <w:sz w:val="24"/>
          <w:szCs w:val="24"/>
        </w:rPr>
        <w:t xml:space="preserve">Dyrektora Muzeum Historycznego w Bielsku-Białej </w:t>
      </w:r>
    </w:p>
    <w:p w14:paraId="34534059" w14:textId="6A0DDDB7" w:rsidR="00AA582F" w:rsidRPr="00FB3C9B" w:rsidRDefault="00AA582F" w:rsidP="00FB3C9B">
      <w:pPr>
        <w:spacing w:after="0"/>
        <w:rPr>
          <w:rFonts w:cstheme="minorHAnsi"/>
          <w:sz w:val="24"/>
          <w:szCs w:val="24"/>
        </w:rPr>
      </w:pPr>
      <w:r w:rsidRPr="00FB3C9B">
        <w:rPr>
          <w:rFonts w:cstheme="minorHAnsi"/>
          <w:sz w:val="24"/>
          <w:szCs w:val="24"/>
        </w:rPr>
        <w:t xml:space="preserve">z dnia </w:t>
      </w:r>
      <w:r w:rsidR="00EF7C62">
        <w:rPr>
          <w:rFonts w:cstheme="minorHAnsi"/>
          <w:sz w:val="24"/>
          <w:szCs w:val="24"/>
        </w:rPr>
        <w:t>13.04.2026</w:t>
      </w:r>
      <w:r w:rsidRPr="00FB3C9B">
        <w:rPr>
          <w:rFonts w:cstheme="minorHAnsi"/>
          <w:sz w:val="24"/>
          <w:szCs w:val="24"/>
        </w:rPr>
        <w:t xml:space="preserve"> r.</w:t>
      </w:r>
    </w:p>
    <w:p w14:paraId="78D85B7D" w14:textId="77777777" w:rsidR="00AA582F" w:rsidRPr="00FB3C9B" w:rsidRDefault="00AA582F" w:rsidP="00FB3C9B">
      <w:pPr>
        <w:spacing w:after="0"/>
        <w:rPr>
          <w:rFonts w:cstheme="minorHAnsi"/>
          <w:b/>
          <w:sz w:val="24"/>
          <w:szCs w:val="24"/>
        </w:rPr>
      </w:pPr>
    </w:p>
    <w:p w14:paraId="1F3ABD5A" w14:textId="77777777" w:rsidR="00AA582F" w:rsidRPr="00FB3C9B" w:rsidRDefault="00AA582F" w:rsidP="00FB3C9B">
      <w:pPr>
        <w:spacing w:after="0"/>
        <w:rPr>
          <w:rFonts w:cstheme="minorHAnsi"/>
          <w:b/>
          <w:sz w:val="24"/>
          <w:szCs w:val="24"/>
        </w:rPr>
      </w:pPr>
    </w:p>
    <w:p w14:paraId="2B7EF1C0" w14:textId="77777777" w:rsidR="00AA582F" w:rsidRPr="00FB3C9B" w:rsidRDefault="00AA582F" w:rsidP="00FB3C9B">
      <w:pPr>
        <w:spacing w:after="0"/>
        <w:rPr>
          <w:rFonts w:cstheme="minorHAnsi"/>
          <w:b/>
          <w:sz w:val="24"/>
          <w:szCs w:val="24"/>
        </w:rPr>
      </w:pPr>
      <w:r w:rsidRPr="00FB3C9B">
        <w:rPr>
          <w:rFonts w:cstheme="minorHAnsi"/>
          <w:b/>
          <w:sz w:val="24"/>
          <w:szCs w:val="24"/>
        </w:rPr>
        <w:t>Cennik opłat za usługi fotografowania lub skanowania zbiorów.</w:t>
      </w:r>
    </w:p>
    <w:p w14:paraId="400D143D" w14:textId="77777777" w:rsidR="00AA582F" w:rsidRPr="00FB3C9B" w:rsidRDefault="00AA582F" w:rsidP="00FB3C9B">
      <w:pPr>
        <w:spacing w:after="0"/>
        <w:rPr>
          <w:rFonts w:cstheme="minorHAnsi"/>
          <w:b/>
          <w:sz w:val="24"/>
          <w:szCs w:val="24"/>
        </w:rPr>
      </w:pPr>
    </w:p>
    <w:p w14:paraId="50CE388F" w14:textId="20D0B214" w:rsidR="00AA582F" w:rsidRPr="00FB3C9B" w:rsidRDefault="00AA582F" w:rsidP="00FB3C9B">
      <w:pPr>
        <w:spacing w:after="0"/>
        <w:rPr>
          <w:rFonts w:cstheme="minorHAnsi"/>
          <w:b/>
          <w:sz w:val="24"/>
          <w:szCs w:val="24"/>
        </w:rPr>
      </w:pPr>
      <w:r w:rsidRPr="00FB3C9B">
        <w:rPr>
          <w:rFonts w:cstheme="minorHAnsi"/>
          <w:b/>
          <w:sz w:val="24"/>
          <w:szCs w:val="24"/>
        </w:rPr>
        <w:t>I</w:t>
      </w:r>
      <w:r w:rsidR="00FB3C9B">
        <w:rPr>
          <w:rFonts w:cstheme="minorHAnsi"/>
          <w:b/>
          <w:sz w:val="24"/>
          <w:szCs w:val="24"/>
        </w:rPr>
        <w:t>.</w:t>
      </w:r>
    </w:p>
    <w:p w14:paraId="125C9BF8" w14:textId="77777777" w:rsidR="00AA582F" w:rsidRPr="00FB3C9B" w:rsidRDefault="00AA582F" w:rsidP="00FB3C9B">
      <w:pPr>
        <w:spacing w:after="0"/>
        <w:rPr>
          <w:rFonts w:cstheme="minorHAnsi"/>
          <w:b/>
          <w:sz w:val="24"/>
          <w:szCs w:val="24"/>
        </w:rPr>
      </w:pPr>
    </w:p>
    <w:p w14:paraId="05D840A7" w14:textId="77777777" w:rsidR="00AA582F" w:rsidRPr="00FB3C9B" w:rsidRDefault="00AA582F" w:rsidP="00FB3C9B">
      <w:pPr>
        <w:numPr>
          <w:ilvl w:val="0"/>
          <w:numId w:val="3"/>
        </w:numPr>
        <w:spacing w:after="0"/>
        <w:rPr>
          <w:rFonts w:cstheme="minorHAnsi"/>
          <w:sz w:val="24"/>
          <w:szCs w:val="24"/>
        </w:rPr>
      </w:pPr>
      <w:r w:rsidRPr="00FB3C9B">
        <w:rPr>
          <w:rFonts w:cstheme="minorHAnsi"/>
          <w:sz w:val="24"/>
          <w:szCs w:val="24"/>
        </w:rPr>
        <w:t xml:space="preserve">Fotografowanie i skanowanie obiektów muzealnych wykonuje pracownia Muzeum. </w:t>
      </w:r>
    </w:p>
    <w:p w14:paraId="54350C0D" w14:textId="77777777" w:rsidR="00AA582F" w:rsidRPr="00FB3C9B" w:rsidRDefault="00AA582F" w:rsidP="00FB3C9B">
      <w:pPr>
        <w:numPr>
          <w:ilvl w:val="0"/>
          <w:numId w:val="3"/>
        </w:numPr>
        <w:spacing w:after="0"/>
        <w:rPr>
          <w:rFonts w:cstheme="minorHAnsi"/>
          <w:sz w:val="24"/>
          <w:szCs w:val="24"/>
        </w:rPr>
      </w:pPr>
      <w:r w:rsidRPr="00FB3C9B">
        <w:rPr>
          <w:rFonts w:cstheme="minorHAnsi"/>
          <w:sz w:val="24"/>
          <w:szCs w:val="24"/>
        </w:rPr>
        <w:t>Pisemne (e’mail) zamówienie powinno zawierać dane inwentarzowe obiektu oraz cel w jakim obiekt zostanie wykorzystany.</w:t>
      </w:r>
    </w:p>
    <w:p w14:paraId="121C3035" w14:textId="77777777" w:rsidR="00AA582F" w:rsidRPr="00FB3C9B" w:rsidRDefault="00AA582F" w:rsidP="00FB3C9B">
      <w:pPr>
        <w:numPr>
          <w:ilvl w:val="0"/>
          <w:numId w:val="3"/>
        </w:numPr>
        <w:spacing w:after="0"/>
        <w:rPr>
          <w:rFonts w:cstheme="minorHAnsi"/>
          <w:sz w:val="24"/>
          <w:szCs w:val="24"/>
        </w:rPr>
      </w:pPr>
      <w:r w:rsidRPr="00FB3C9B">
        <w:rPr>
          <w:rFonts w:cstheme="minorHAnsi"/>
          <w:sz w:val="24"/>
          <w:szCs w:val="24"/>
        </w:rPr>
        <w:t>Usługi wykonywane przez Muzeum świadczone są w ramach określonych możliwości organizacyjnych i realizowane są według kolejności zamówień.</w:t>
      </w:r>
    </w:p>
    <w:p w14:paraId="5E7220CB" w14:textId="77777777" w:rsidR="00AA582F" w:rsidRPr="00FB3C9B" w:rsidRDefault="00AA582F" w:rsidP="00FB3C9B">
      <w:pPr>
        <w:numPr>
          <w:ilvl w:val="0"/>
          <w:numId w:val="3"/>
        </w:numPr>
        <w:spacing w:after="0"/>
        <w:rPr>
          <w:rFonts w:cstheme="minorHAnsi"/>
          <w:sz w:val="24"/>
          <w:szCs w:val="24"/>
        </w:rPr>
      </w:pPr>
      <w:r w:rsidRPr="00FB3C9B">
        <w:rPr>
          <w:rFonts w:cstheme="minorHAnsi"/>
          <w:sz w:val="24"/>
          <w:szCs w:val="24"/>
        </w:rPr>
        <w:t xml:space="preserve">W przypadku wykorzystania zdjęcia obiektu muzealnego w publikacji, filmie, internecie, na ekspozycji itp., zamawiający zobowiązany jest do podania podstawowych danych dotyczących obiektu, źródła jego pochodzenia oraz autora fotografii. </w:t>
      </w:r>
    </w:p>
    <w:p w14:paraId="5B60E6C8" w14:textId="77777777" w:rsidR="00AA582F" w:rsidRPr="00FB3C9B" w:rsidRDefault="00AA582F" w:rsidP="00FB3C9B">
      <w:pPr>
        <w:spacing w:after="0"/>
        <w:rPr>
          <w:rFonts w:cstheme="minorHAnsi"/>
          <w:b/>
          <w:sz w:val="24"/>
          <w:szCs w:val="24"/>
        </w:rPr>
      </w:pPr>
      <w:r w:rsidRPr="00FB3C9B">
        <w:rPr>
          <w:rFonts w:cstheme="minorHAnsi"/>
          <w:b/>
          <w:sz w:val="24"/>
          <w:szCs w:val="24"/>
        </w:rPr>
        <w:t xml:space="preserve">                             </w:t>
      </w:r>
    </w:p>
    <w:p w14:paraId="2F827B19" w14:textId="4989E9C2" w:rsidR="00AA582F" w:rsidRPr="00FB3C9B" w:rsidRDefault="00AA582F" w:rsidP="00FB3C9B">
      <w:pPr>
        <w:spacing w:after="0"/>
        <w:rPr>
          <w:rFonts w:cstheme="minorHAnsi"/>
          <w:b/>
          <w:sz w:val="24"/>
          <w:szCs w:val="24"/>
        </w:rPr>
      </w:pPr>
      <w:r w:rsidRPr="00FB3C9B">
        <w:rPr>
          <w:rFonts w:cstheme="minorHAnsi"/>
          <w:b/>
          <w:sz w:val="24"/>
          <w:szCs w:val="24"/>
        </w:rPr>
        <w:t>II</w:t>
      </w:r>
      <w:r w:rsidR="00FB3C9B">
        <w:rPr>
          <w:rFonts w:cstheme="minorHAnsi"/>
          <w:b/>
          <w:sz w:val="24"/>
          <w:szCs w:val="24"/>
        </w:rPr>
        <w:t>.</w:t>
      </w:r>
    </w:p>
    <w:p w14:paraId="3BB92BE6" w14:textId="77777777" w:rsidR="00AA582F" w:rsidRPr="00FB3C9B" w:rsidRDefault="00AA582F" w:rsidP="00FB3C9B">
      <w:pPr>
        <w:spacing w:after="0"/>
        <w:rPr>
          <w:rFonts w:cstheme="minorHAnsi"/>
          <w:sz w:val="24"/>
          <w:szCs w:val="24"/>
        </w:rPr>
      </w:pPr>
    </w:p>
    <w:p w14:paraId="49D5EAC6" w14:textId="1A2BE1C4" w:rsidR="00AA582F" w:rsidRPr="00FB3C9B" w:rsidRDefault="00AA582F" w:rsidP="00FB3C9B">
      <w:pPr>
        <w:numPr>
          <w:ilvl w:val="0"/>
          <w:numId w:val="4"/>
        </w:numPr>
        <w:spacing w:after="0"/>
        <w:rPr>
          <w:rFonts w:cstheme="minorHAnsi"/>
          <w:sz w:val="24"/>
          <w:szCs w:val="24"/>
        </w:rPr>
      </w:pPr>
      <w:r w:rsidRPr="00FB3C9B">
        <w:rPr>
          <w:rFonts w:cstheme="minorHAnsi"/>
          <w:sz w:val="24"/>
          <w:szCs w:val="24"/>
        </w:rPr>
        <w:t xml:space="preserve">Fotografia (skan) obiektu muzealnego bez prawa do publikacji:                </w:t>
      </w:r>
      <w:r w:rsidR="00FB3C9B">
        <w:rPr>
          <w:rFonts w:cstheme="minorHAnsi"/>
          <w:sz w:val="24"/>
          <w:szCs w:val="24"/>
        </w:rPr>
        <w:t>50</w:t>
      </w:r>
      <w:r w:rsidRPr="00FB3C9B">
        <w:rPr>
          <w:rFonts w:cstheme="minorHAnsi"/>
          <w:sz w:val="24"/>
          <w:szCs w:val="24"/>
        </w:rPr>
        <w:t xml:space="preserve"> zł – 1</w:t>
      </w:r>
      <w:r w:rsidR="00FB3C9B">
        <w:rPr>
          <w:rFonts w:cstheme="minorHAnsi"/>
          <w:sz w:val="24"/>
          <w:szCs w:val="24"/>
        </w:rPr>
        <w:t>5</w:t>
      </w:r>
      <w:r w:rsidRPr="00FB3C9B">
        <w:rPr>
          <w:rFonts w:cstheme="minorHAnsi"/>
          <w:sz w:val="24"/>
          <w:szCs w:val="24"/>
        </w:rPr>
        <w:t xml:space="preserve">0 zł                                              </w:t>
      </w:r>
    </w:p>
    <w:p w14:paraId="78866139" w14:textId="77777777" w:rsidR="00FB3C9B" w:rsidRPr="00FB3C9B" w:rsidRDefault="00AA582F" w:rsidP="00FB3C9B">
      <w:pPr>
        <w:numPr>
          <w:ilvl w:val="0"/>
          <w:numId w:val="4"/>
        </w:numPr>
        <w:spacing w:after="0"/>
        <w:rPr>
          <w:rFonts w:cstheme="minorHAnsi"/>
          <w:sz w:val="24"/>
          <w:szCs w:val="24"/>
          <w:u w:val="single"/>
        </w:rPr>
      </w:pPr>
      <w:r w:rsidRPr="00FB3C9B">
        <w:rPr>
          <w:rFonts w:cstheme="minorHAnsi"/>
          <w:sz w:val="24"/>
          <w:szCs w:val="24"/>
        </w:rPr>
        <w:t xml:space="preserve">Opłata za jednorazowe wykorzystanie wizerunku </w:t>
      </w:r>
      <w:r w:rsidR="00FB3C9B">
        <w:rPr>
          <w:rFonts w:cstheme="minorHAnsi"/>
          <w:sz w:val="24"/>
          <w:szCs w:val="24"/>
        </w:rPr>
        <w:t xml:space="preserve">jednego </w:t>
      </w:r>
      <w:r w:rsidRPr="00FB3C9B">
        <w:rPr>
          <w:rFonts w:cstheme="minorHAnsi"/>
          <w:sz w:val="24"/>
          <w:szCs w:val="24"/>
        </w:rPr>
        <w:t xml:space="preserve">eksponatu:                   </w:t>
      </w:r>
    </w:p>
    <w:p w14:paraId="2E9C8E10" w14:textId="18A80D68" w:rsidR="00AA582F" w:rsidRDefault="00FB3C9B" w:rsidP="00FB3C9B">
      <w:pPr>
        <w:spacing w:after="0"/>
        <w:ind w:left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                                                                          </w:t>
      </w:r>
      <w:r w:rsidR="00AA582F" w:rsidRPr="00FB3C9B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50</w:t>
      </w:r>
      <w:r w:rsidR="00AA582F" w:rsidRPr="00FB3C9B">
        <w:rPr>
          <w:rFonts w:cstheme="minorHAnsi"/>
          <w:sz w:val="24"/>
          <w:szCs w:val="24"/>
        </w:rPr>
        <w:t xml:space="preserve"> zł – </w:t>
      </w:r>
      <w:r>
        <w:rPr>
          <w:rFonts w:cstheme="minorHAnsi"/>
          <w:sz w:val="24"/>
          <w:szCs w:val="24"/>
        </w:rPr>
        <w:t>3</w:t>
      </w:r>
      <w:r w:rsidR="00AA582F" w:rsidRPr="00FB3C9B">
        <w:rPr>
          <w:rFonts w:cstheme="minorHAnsi"/>
          <w:sz w:val="24"/>
          <w:szCs w:val="24"/>
        </w:rPr>
        <w:t>00 zł</w:t>
      </w:r>
    </w:p>
    <w:p w14:paraId="7D362E5B" w14:textId="213AB1BD" w:rsidR="00FB3C9B" w:rsidRPr="00FB3C9B" w:rsidRDefault="00FB3C9B" w:rsidP="00FB3C9B">
      <w:pPr>
        <w:pStyle w:val="Akapitzlist"/>
        <w:numPr>
          <w:ilvl w:val="0"/>
          <w:numId w:val="4"/>
        </w:numPr>
        <w:spacing w:after="0"/>
        <w:rPr>
          <w:rFonts w:cstheme="minorHAnsi"/>
          <w:sz w:val="24"/>
          <w:szCs w:val="24"/>
          <w:u w:val="single"/>
        </w:rPr>
      </w:pPr>
      <w:r w:rsidRPr="00FB3C9B">
        <w:rPr>
          <w:rFonts w:cstheme="minorHAnsi"/>
          <w:sz w:val="24"/>
          <w:szCs w:val="24"/>
        </w:rPr>
        <w:t>Opłata za wielokrotne wykorzystanie wizerunku jednego eksponatu do indywidualnego ustalenia.</w:t>
      </w:r>
    </w:p>
    <w:p w14:paraId="4702D760" w14:textId="77777777" w:rsidR="00AA582F" w:rsidRPr="00FB3C9B" w:rsidRDefault="00AA582F" w:rsidP="00FB3C9B">
      <w:pPr>
        <w:numPr>
          <w:ilvl w:val="0"/>
          <w:numId w:val="4"/>
        </w:numPr>
        <w:spacing w:after="0"/>
        <w:rPr>
          <w:rFonts w:cstheme="minorHAnsi"/>
          <w:sz w:val="24"/>
          <w:szCs w:val="24"/>
          <w:u w:val="single"/>
        </w:rPr>
      </w:pPr>
      <w:r w:rsidRPr="00FB3C9B">
        <w:rPr>
          <w:rFonts w:cstheme="minorHAnsi"/>
          <w:sz w:val="24"/>
          <w:szCs w:val="24"/>
        </w:rPr>
        <w:t>Wszystkie stawki podane są w kwocie netto, do których dolicza się podatek VAT.</w:t>
      </w:r>
    </w:p>
    <w:p w14:paraId="530D565D" w14:textId="77777777" w:rsidR="00AA582F" w:rsidRPr="00FB3C9B" w:rsidRDefault="00AA582F" w:rsidP="00FB3C9B">
      <w:pPr>
        <w:spacing w:after="0"/>
        <w:rPr>
          <w:rFonts w:cstheme="minorHAnsi"/>
          <w:sz w:val="24"/>
          <w:szCs w:val="24"/>
        </w:rPr>
      </w:pPr>
    </w:p>
    <w:p w14:paraId="41B71B7B" w14:textId="77777777" w:rsidR="00AA582F" w:rsidRPr="00FB3C9B" w:rsidRDefault="00AA582F" w:rsidP="00FB3C9B">
      <w:pPr>
        <w:spacing w:after="0"/>
        <w:rPr>
          <w:rFonts w:cstheme="minorHAnsi"/>
          <w:sz w:val="24"/>
          <w:szCs w:val="24"/>
        </w:rPr>
      </w:pPr>
    </w:p>
    <w:p w14:paraId="28A61487" w14:textId="77777777" w:rsidR="00AA582F" w:rsidRPr="00FB3C9B" w:rsidRDefault="00AA582F" w:rsidP="00FB3C9B">
      <w:pPr>
        <w:spacing w:after="0"/>
        <w:rPr>
          <w:rFonts w:cstheme="minorHAnsi"/>
          <w:sz w:val="24"/>
          <w:szCs w:val="24"/>
        </w:rPr>
      </w:pPr>
    </w:p>
    <w:p w14:paraId="066E4687" w14:textId="77777777" w:rsidR="00AA582F" w:rsidRPr="00FB3C9B" w:rsidRDefault="00AA582F" w:rsidP="00FB3C9B">
      <w:pPr>
        <w:spacing w:after="0"/>
        <w:rPr>
          <w:rFonts w:cstheme="minorHAnsi"/>
          <w:sz w:val="24"/>
          <w:szCs w:val="24"/>
        </w:rPr>
      </w:pPr>
    </w:p>
    <w:p w14:paraId="4F946775" w14:textId="77777777" w:rsidR="00AA582F" w:rsidRPr="00FB3C9B" w:rsidRDefault="00AA582F" w:rsidP="00FB3C9B">
      <w:pPr>
        <w:spacing w:after="0"/>
        <w:rPr>
          <w:rFonts w:cstheme="minorHAnsi"/>
          <w:sz w:val="24"/>
          <w:szCs w:val="24"/>
        </w:rPr>
      </w:pPr>
    </w:p>
    <w:p w14:paraId="0B51D91C" w14:textId="77777777" w:rsidR="00AA582F" w:rsidRPr="00FB3C9B" w:rsidRDefault="00AA582F" w:rsidP="00FB3C9B">
      <w:pPr>
        <w:spacing w:after="0"/>
        <w:rPr>
          <w:rFonts w:cstheme="minorHAnsi"/>
          <w:sz w:val="24"/>
          <w:szCs w:val="24"/>
        </w:rPr>
      </w:pPr>
    </w:p>
    <w:p w14:paraId="4C8D9F40" w14:textId="77777777" w:rsidR="00E12F0A" w:rsidRPr="00FB3C9B" w:rsidRDefault="00E12F0A" w:rsidP="00FB3C9B">
      <w:pPr>
        <w:spacing w:after="0"/>
        <w:rPr>
          <w:rFonts w:cstheme="minorHAnsi"/>
          <w:sz w:val="24"/>
          <w:szCs w:val="24"/>
        </w:rPr>
      </w:pPr>
    </w:p>
    <w:sectPr w:rsidR="00E12F0A" w:rsidRPr="00FB3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892C4A"/>
    <w:multiLevelType w:val="hybridMultilevel"/>
    <w:tmpl w:val="47B8CF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D20562E">
      <w:start w:val="18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A5B2660"/>
    <w:multiLevelType w:val="hybridMultilevel"/>
    <w:tmpl w:val="47B8CF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D20562E">
      <w:start w:val="18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8E4460C"/>
    <w:multiLevelType w:val="hybridMultilevel"/>
    <w:tmpl w:val="E774F46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B28234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A8B4C7D"/>
    <w:multiLevelType w:val="hybridMultilevel"/>
    <w:tmpl w:val="5588D41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CC11C9A"/>
    <w:multiLevelType w:val="hybridMultilevel"/>
    <w:tmpl w:val="4D901E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82F"/>
    <w:rsid w:val="00020E1E"/>
    <w:rsid w:val="000E7F01"/>
    <w:rsid w:val="00330EF7"/>
    <w:rsid w:val="003D71A6"/>
    <w:rsid w:val="0042202B"/>
    <w:rsid w:val="00570403"/>
    <w:rsid w:val="00977544"/>
    <w:rsid w:val="00AA582F"/>
    <w:rsid w:val="00B56638"/>
    <w:rsid w:val="00CB5658"/>
    <w:rsid w:val="00E12F0A"/>
    <w:rsid w:val="00E6129A"/>
    <w:rsid w:val="00EF7C62"/>
    <w:rsid w:val="00F00588"/>
    <w:rsid w:val="00F85448"/>
    <w:rsid w:val="00F9789D"/>
    <w:rsid w:val="00FB3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4D338"/>
  <w15:chartTrackingRefBased/>
  <w15:docId w15:val="{DE7E4146-04F6-4A19-8184-A4DB02C12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D71A6"/>
    <w:pPr>
      <w:spacing w:line="276" w:lineRule="auto"/>
    </w:pPr>
    <w:rPr>
      <w:sz w:val="26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D71A6"/>
    <w:pPr>
      <w:keepNext/>
      <w:keepLines/>
      <w:spacing w:before="240" w:after="0"/>
      <w:jc w:val="center"/>
      <w:outlineLvl w:val="0"/>
    </w:pPr>
    <w:rPr>
      <w:rFonts w:asciiTheme="majorHAnsi" w:eastAsiaTheme="majorEastAsia" w:hAnsiTheme="majorHAnsi" w:cstheme="majorBidi"/>
      <w:b/>
      <w:sz w:val="30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D71A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8544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F00588"/>
    <w:pPr>
      <w:keepNext/>
      <w:keepLines/>
      <w:spacing w:before="40" w:after="0"/>
      <w:outlineLvl w:val="3"/>
    </w:pPr>
    <w:rPr>
      <w:rFonts w:eastAsiaTheme="majorEastAsia" w:cstheme="majorBidi"/>
      <w:iC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A58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A58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A58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A58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A58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D71A6"/>
    <w:rPr>
      <w:rFonts w:asciiTheme="majorHAnsi" w:eastAsiaTheme="majorEastAsia" w:hAnsiTheme="majorHAnsi" w:cstheme="majorBidi"/>
      <w:b/>
      <w:sz w:val="30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3D71A6"/>
    <w:rPr>
      <w:rFonts w:asciiTheme="majorHAnsi" w:eastAsiaTheme="majorEastAsia" w:hAnsiTheme="majorHAnsi" w:cstheme="majorBidi"/>
      <w:b/>
      <w:sz w:val="28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85448"/>
    <w:rPr>
      <w:rFonts w:asciiTheme="majorHAnsi" w:eastAsiaTheme="majorEastAsia" w:hAnsiTheme="majorHAnsi" w:cstheme="majorBidi"/>
      <w:b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F85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pl-PL"/>
    </w:rPr>
  </w:style>
  <w:style w:type="paragraph" w:styleId="Bezodstpw">
    <w:name w:val="No Spacing"/>
    <w:uiPriority w:val="1"/>
    <w:qFormat/>
    <w:rsid w:val="003D71A6"/>
    <w:pPr>
      <w:spacing w:after="0" w:line="276" w:lineRule="auto"/>
    </w:pPr>
    <w:rPr>
      <w:sz w:val="26"/>
    </w:rPr>
  </w:style>
  <w:style w:type="character" w:customStyle="1" w:styleId="Nagwek4Znak">
    <w:name w:val="Nagłówek 4 Znak"/>
    <w:basedOn w:val="Domylnaczcionkaakapitu"/>
    <w:link w:val="Nagwek4"/>
    <w:uiPriority w:val="9"/>
    <w:rsid w:val="00F00588"/>
    <w:rPr>
      <w:rFonts w:eastAsiaTheme="majorEastAsia" w:cstheme="majorBidi"/>
      <w:iCs/>
      <w:sz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A582F"/>
    <w:rPr>
      <w:rFonts w:eastAsiaTheme="majorEastAsia" w:cstheme="majorBidi"/>
      <w:color w:val="2F5496" w:themeColor="accent1" w:themeShade="BF"/>
      <w:sz w:val="26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A582F"/>
    <w:rPr>
      <w:rFonts w:eastAsiaTheme="majorEastAsia" w:cstheme="majorBidi"/>
      <w:i/>
      <w:iCs/>
      <w:color w:val="595959" w:themeColor="text1" w:themeTint="A6"/>
      <w:sz w:val="2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A582F"/>
    <w:rPr>
      <w:rFonts w:eastAsiaTheme="majorEastAsia" w:cstheme="majorBidi"/>
      <w:color w:val="595959" w:themeColor="text1" w:themeTint="A6"/>
      <w:sz w:val="2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A582F"/>
    <w:rPr>
      <w:rFonts w:eastAsiaTheme="majorEastAsia" w:cstheme="majorBidi"/>
      <w:i/>
      <w:iCs/>
      <w:color w:val="272727" w:themeColor="text1" w:themeTint="D8"/>
      <w:sz w:val="26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A582F"/>
    <w:rPr>
      <w:rFonts w:eastAsiaTheme="majorEastAsia" w:cstheme="majorBidi"/>
      <w:color w:val="272727" w:themeColor="text1" w:themeTint="D8"/>
      <w:sz w:val="26"/>
    </w:rPr>
  </w:style>
  <w:style w:type="paragraph" w:styleId="Tytu">
    <w:name w:val="Title"/>
    <w:basedOn w:val="Normalny"/>
    <w:next w:val="Normalny"/>
    <w:link w:val="TytuZnak"/>
    <w:uiPriority w:val="10"/>
    <w:qFormat/>
    <w:rsid w:val="00AA58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A58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A58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A58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A58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A582F"/>
    <w:rPr>
      <w:i/>
      <w:iCs/>
      <w:color w:val="404040" w:themeColor="text1" w:themeTint="BF"/>
      <w:sz w:val="26"/>
    </w:rPr>
  </w:style>
  <w:style w:type="paragraph" w:styleId="Akapitzlist">
    <w:name w:val="List Paragraph"/>
    <w:basedOn w:val="Normalny"/>
    <w:uiPriority w:val="34"/>
    <w:qFormat/>
    <w:rsid w:val="00AA582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A582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A58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A582F"/>
    <w:rPr>
      <w:i/>
      <w:iCs/>
      <w:color w:val="2F5496" w:themeColor="accent1" w:themeShade="BF"/>
      <w:sz w:val="26"/>
    </w:rPr>
  </w:style>
  <w:style w:type="character" w:styleId="Odwoanieintensywne">
    <w:name w:val="Intense Reference"/>
    <w:basedOn w:val="Domylnaczcionkaakapitu"/>
    <w:uiPriority w:val="32"/>
    <w:qFormat/>
    <w:rsid w:val="00AA582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36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4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1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7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2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MHBB</Company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Purzycka</dc:creator>
  <cp:keywords/>
  <dc:description/>
  <cp:lastModifiedBy>Justyna Kubaczka</cp:lastModifiedBy>
  <cp:revision>3</cp:revision>
  <cp:lastPrinted>2026-04-13T11:37:00Z</cp:lastPrinted>
  <dcterms:created xsi:type="dcterms:W3CDTF">2026-04-10T13:20:00Z</dcterms:created>
  <dcterms:modified xsi:type="dcterms:W3CDTF">2026-04-13T11:42:00Z</dcterms:modified>
</cp:coreProperties>
</file>